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8d7ee35" w14:textId="8d7ee35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F108DE">
        <w:rPr>
          <w:rFonts w:cs="Arial"/>
          <w:b w:val="false"/>
          <w:bCs/>
        </w:rPr>
        <w:t>18. svibnja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394E54" w:rsidR="00394E54">
        <w:rPr>
          <w:rFonts w:cs="Arial"/>
          <w:b w:val="false"/>
        </w:rPr>
        <w:t>LUTRA PRO DIVE društvo s ograničenom odgovornošću za usluge i turistička agencija, Vantačići, (Općina Malinska-Dubašnica), Lišina 10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854B12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F108DE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A83A3C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="00E90F48" w:rsidP="00BA4D2C" w:rsidRDefault="00E90F48">
      <w:pPr>
        <w:jc w:val="both"/>
        <w:rPr>
          <w:rFonts w:cs="Arial"/>
          <w:b w:val="false"/>
          <w:bCs/>
        </w:rPr>
      </w:pPr>
    </w:p>
    <w:p w:rsidRPr="000C2492" w:rsidR="00A83A3C" w:rsidP="00BA4D2C" w:rsidRDefault="00A83A3C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F108DE">
        <w:rPr>
          <w:rFonts w:cs="Arial"/>
          <w:b w:val="false"/>
          <w:bCs/>
        </w:rPr>
        <w:t>196</w:t>
      </w:r>
      <w:r w:rsidRPr="000C2492">
        <w:rPr>
          <w:rFonts w:cs="Arial"/>
          <w:b w:val="false"/>
          <w:bCs/>
        </w:rPr>
        <w:t xml:space="preserve"> dana u ukupnom iznosu od </w:t>
      </w:r>
      <w:r w:rsidRPr="00F108DE" w:rsidR="00F108DE">
        <w:rPr>
          <w:rFonts w:cs="Arial"/>
          <w:b w:val="false"/>
          <w:bCs/>
        </w:rPr>
        <w:t>31.063,88</w:t>
      </w:r>
      <w:r w:rsidR="00F108DE">
        <w:rPr>
          <w:rFonts w:cs="Arial"/>
          <w:b w:val="false"/>
          <w:bCs/>
        </w:rPr>
        <w:t xml:space="preserve">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F108DE">
        <w:rPr>
          <w:rFonts w:cs="Arial"/>
          <w:b w:val="false"/>
          <w:bCs/>
        </w:rPr>
        <w:t>234.050,</w:t>
      </w:r>
      <w:r w:rsidRPr="00F108DE" w:rsidR="00F108DE">
        <w:rPr>
          <w:rFonts w:cs="Arial"/>
          <w:b w:val="false"/>
          <w:bCs/>
        </w:rPr>
        <w:t>8</w:t>
      </w:r>
      <w:r w:rsidR="00F108DE">
        <w:rPr>
          <w:rFonts w:cs="Arial"/>
          <w:b w:val="false"/>
          <w:bCs/>
        </w:rPr>
        <w:t xml:space="preserve">0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="00577A83" w:rsidP="00577A83" w:rsidRDefault="00577A83">
      <w:pPr>
        <w:jc w:val="both"/>
        <w:rPr>
          <w:rFonts w:cs="Arial"/>
          <w:b w:val="false"/>
          <w:bCs/>
        </w:rPr>
      </w:pPr>
    </w:p>
    <w:p w:rsidR="001E301F" w:rsidP="008E0B08" w:rsidRDefault="00A83A3C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je uvidom u aplikaciju e – blokade pravnih osoba </w:t>
      </w:r>
      <w:r w:rsidR="00A84749">
        <w:rPr>
          <w:rFonts w:cs="Arial"/>
          <w:b w:val="false"/>
          <w:bCs/>
        </w:rPr>
        <w:t xml:space="preserve">utvrđeno da u Očevidniku neizvršenih osnova </w:t>
      </w:r>
      <w:r w:rsidR="00296544">
        <w:rPr>
          <w:rFonts w:cs="Arial"/>
          <w:b w:val="false"/>
          <w:bCs/>
        </w:rPr>
        <w:t xml:space="preserve">za </w:t>
      </w:r>
      <w:r w:rsidR="00A84749">
        <w:rPr>
          <w:rFonts w:cs="Arial"/>
          <w:b w:val="false"/>
          <w:bCs/>
        </w:rPr>
        <w:t>plaćanje na dan 17. svibnja 2023. godine</w:t>
      </w:r>
      <w:r w:rsidR="00296544">
        <w:rPr>
          <w:rFonts w:cs="Arial"/>
          <w:b w:val="false"/>
          <w:bCs/>
        </w:rPr>
        <w:t>,</w:t>
      </w:r>
      <w:r w:rsidR="00A84749">
        <w:rPr>
          <w:rFonts w:cs="Arial"/>
          <w:b w:val="false"/>
          <w:bCs/>
        </w:rPr>
        <w:t xml:space="preserve"> na računu dužnika postoje evidentirane neizvršene osnove za plaćanje u ukupnom iznosu od 11.079,64 EUR/</w:t>
      </w:r>
      <w:r w:rsidRPr="00A84749" w:rsidR="00A84749">
        <w:rPr>
          <w:rFonts w:cs="Arial"/>
          <w:b w:val="false"/>
          <w:bCs/>
        </w:rPr>
        <w:t>83</w:t>
      </w:r>
      <w:r w:rsidR="00A84749">
        <w:rPr>
          <w:rFonts w:cs="Arial"/>
          <w:b w:val="false"/>
          <w:bCs/>
        </w:rPr>
        <w:t>.479,</w:t>
      </w:r>
      <w:r w:rsidRPr="00A84749" w:rsidR="00A84749">
        <w:rPr>
          <w:rFonts w:cs="Arial"/>
          <w:b w:val="false"/>
          <w:bCs/>
        </w:rPr>
        <w:t xml:space="preserve">55 </w:t>
      </w:r>
      <w:r w:rsidR="00A84749">
        <w:rPr>
          <w:rFonts w:cs="Arial"/>
          <w:b w:val="false"/>
          <w:bCs/>
        </w:rPr>
        <w:t>kn.</w:t>
      </w:r>
    </w:p>
    <w:p w:rsidR="00CF657A" w:rsidP="008E0B08" w:rsidRDefault="00CF657A">
      <w:pPr>
        <w:ind w:firstLine="720"/>
        <w:jc w:val="both"/>
        <w:rPr>
          <w:rFonts w:cs="Arial"/>
          <w:b w:val="false"/>
          <w:bCs/>
        </w:rPr>
      </w:pPr>
    </w:p>
    <w:p w:rsidRPr="001E301F" w:rsidR="005B7FFB" w:rsidP="005F5EF2" w:rsidRDefault="00A84749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Uvidom u aplikaciju e – blokade na dan 18. svibnja 2023. godine</w:t>
      </w:r>
      <w:r w:rsidR="00CF657A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sud nije mogao pristupiti Očevidniku neizvršenih osnova za plaćanje s napomenom obrada naplata/osnova u izvršenju.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5F5EF2" w:rsidP="008E0B08" w:rsidRDefault="005F5EF2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Poziva se predlagatelj</w:t>
      </w:r>
      <w:r w:rsidR="00CF657A">
        <w:rPr>
          <w:rFonts w:cs="Arial"/>
          <w:b w:val="false"/>
        </w:rPr>
        <w:t>, bez odgode, a najkasnije</w:t>
      </w:r>
      <w:r>
        <w:rPr>
          <w:rFonts w:cs="Arial"/>
          <w:b w:val="false"/>
        </w:rPr>
        <w:t xml:space="preserve"> u roku od tri dana dostaviti sudu podatak o tome </w:t>
      </w:r>
      <w:r w:rsidRPr="005F5EF2">
        <w:rPr>
          <w:rFonts w:cs="Arial"/>
          <w:b w:val="false"/>
        </w:rPr>
        <w:t xml:space="preserve">ima li dužnik trgovačko društvo LUTRA PRO DIVE </w:t>
      </w:r>
      <w:r>
        <w:rPr>
          <w:rFonts w:cs="Arial"/>
          <w:b w:val="false"/>
        </w:rPr>
        <w:t>d.o.o.</w:t>
      </w:r>
      <w:r w:rsidRPr="005F5EF2">
        <w:rPr>
          <w:rFonts w:cs="Arial"/>
          <w:b w:val="false"/>
        </w:rPr>
        <w:t xml:space="preserve"> Vantačići, (Općina Malinska-Dubašnica), Lišina 10, OIB: 19981099709, evidentiranih neizvršenih osnova za plaćanje, a koje je trebalo, na temelju valjanih osnova za plaćanje, bez </w:t>
      </w:r>
      <w:r w:rsidRPr="005F5EF2">
        <w:rPr>
          <w:rFonts w:cs="Arial"/>
          <w:b w:val="false"/>
        </w:rPr>
        <w:lastRenderedPageBreak/>
        <w:t>daljnjeg pristanka dužnika naplatiti s bilo kojeg od njegovih računa</w:t>
      </w:r>
      <w:r w:rsidR="00CF657A">
        <w:rPr>
          <w:rFonts w:cs="Arial"/>
          <w:b w:val="false"/>
        </w:rPr>
        <w:t>, nakon kojeg će sud donijeti odluku povodom prijedloga za otvaranje stečajnog postupka</w:t>
      </w:r>
      <w:r w:rsidRPr="005F5EF2">
        <w:rPr>
          <w:rFonts w:cs="Arial"/>
          <w:b w:val="false"/>
        </w:rPr>
        <w:t>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CF657A">
        <w:rPr>
          <w:rFonts w:cs="Arial"/>
          <w:b w:val="false"/>
          <w:bCs/>
        </w:rPr>
        <w:t xml:space="preserve"> 09.3</w:t>
      </w:r>
      <w:r w:rsidR="008229FE">
        <w:rPr>
          <w:rFonts w:cs="Arial"/>
          <w:b w:val="false"/>
          <w:bCs/>
        </w:rPr>
        <w:t>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="00E85890" w:rsidP="005B7AC9" w:rsidRDefault="00E85890">
      <w:pPr>
        <w:jc w:val="both"/>
        <w:rPr>
          <w:rFonts w:cs="Arial"/>
          <w:b w:val="false"/>
        </w:rPr>
      </w:pPr>
    </w:p>
    <w:p w:rsidRPr="000C2492" w:rsidR="00CF657A" w:rsidP="005B7AC9" w:rsidRDefault="00CF657A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6634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394E54">
      <w:rPr>
        <w:rFonts w:cs="Arial"/>
        <w:b w:val="false"/>
      </w:rPr>
      <w:t>91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F108DE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52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301F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6544"/>
    <w:rsid w:val="002973F1"/>
    <w:rsid w:val="002A1E84"/>
    <w:rsid w:val="002A4B50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4E54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10A0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11D9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5509"/>
    <w:rsid w:val="00506E96"/>
    <w:rsid w:val="005113C5"/>
    <w:rsid w:val="00511E76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77A83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EF2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8EB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B08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66348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9F750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3A3C"/>
    <w:rsid w:val="00A84749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05B1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0B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E5D31"/>
    <w:rsid w:val="00CF16F2"/>
    <w:rsid w:val="00CF34EF"/>
    <w:rsid w:val="00CF3EDA"/>
    <w:rsid w:val="00CF4130"/>
    <w:rsid w:val="00CF6028"/>
    <w:rsid w:val="00CF657A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3BA4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0F48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08DE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2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247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svibnja 2023.</izvorni_sadrzaj>
    <derivirana_varijabla naziv="DomainObject.PlaniraniZavrsetakDatum_1">18. svibnja 2023.</derivirana_varijabla>
  </DomainObject.PlaniraniZavrsetakDatum>
  <DomainObject.PlaniraniPocetakDatum>
    <izvorni_sadrzaj>18. svibnja 2023.</izvorni_sadrzaj>
    <derivirana_varijabla naziv="DomainObject.PlaniraniPocetakDatum_1">18. svibnja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svibnja 2023.</izvorni_sadrzaj>
    <derivirana_varijabla naziv="DomainObject.Zapisnik.DatumKreiranja_1">18.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St-91/2023-14</izvorni_sadrzaj>
    <derivirana_varijabla naziv="DomainObject.Zapisnik.Oznaka_1">St-91/2023-14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2023.</izvorni_sadrzaj>
    <derivirana_varijabla naziv="DomainObject.Predmet.DatumIzradeOptuznogAkta_1">21. veljače 2023.</derivirana_varijabla>
  </DomainObject.Predmet.DatumIzradeOptuznogAkta>
  <DomainObject.Predmet.DatumIzradeOptuznogAktaFormated>
    <izvorni_sadrzaj>21.2.2023.</izvorni_sadrzaj>
    <derivirana_varijabla naziv="DomainObject.Predmet.DatumIzradeOptuznogAktaFormated_1">21.2.2023.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2023.</izvorni_sadrzaj>
    <derivirana_varijabla naziv="DomainObject.Predmet.DatumPrimitkaOptuznogAkta_1">21.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St-91/2023</izvorni_sadrzaj>
    <derivirana_varijabla naziv="DomainObject.Predmet.OznakaBroj_1">St-91/2023</derivirana_varijabla>
  </DomainObject.Predmet.OznakaBroj>
  <DomainObject.Predmet.OznakaBrojOptuznogAkta>
    <izvorni_sadrzaj>04-06-23-944</izvorni_sadrzaj>
    <derivirana_varijabla naziv="DomainObject.Predmet.OznakaBrojOptuznogAkta_1">04-06-23-944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LUTRA PRO DIVE d.o.o.  Malinska zastupanog po punomoćniku Maša Leštan</izvorni_sadrzaj>
    <derivirana_varijabla naziv="DomainObject.Predmet.ProtustrankaFormated_1">  LUTRA PRO DIVE d.o.o.  Malinska zastupanog po punomoćniku Maša Leštan</derivirana_varijabla>
  </DomainObject.Predmet.ProtustrankaFormated>
  <DomainObject.Predmet.ProtustrankaFormatedOIB>
    <izvorni_sadrzaj>  LUTRA PRO DIVE d.o.o.  Malinska, OIB 19981099709 zastupanog po punomoćniku Maša Leštan</izvorni_sadrzaj>
    <derivirana_varijabla naziv="DomainObject.Predmet.ProtustrankaFormatedOIB_1">  LUTRA PRO DIVE d.o.o.  Malinska, OIB 19981099709 zastupanog po punomoćniku Maša Leštan</derivirana_varijabla>
  </DomainObject.Predmet.ProtustrankaFormatedOIB>
  <DomainObject.Predmet.ProtustrankaFormatedWithAdress>
    <izvorni_sadrzaj> LUTRA PRO DIVE d.o.o.  Malinska, Lišina 10, 51511 Malinska zastupanog po punomoćniku Maša Leštan</izvorni_sadrzaj>
    <derivirana_varijabla naziv="DomainObject.Predmet.ProtustrankaFormatedWithAdress_1"> LUTRA PRO DIVE d.o.o.  Malinska, Lišina 10, 51511 Malinska zastupanog po punomoćniku Maša Leštan</derivirana_varijabla>
  </DomainObject.Predmet.ProtustrankaFormatedWithAdress>
  <DomainObject.Predmet.ProtustrankaFormatedWithAdressOIB>
    <izvorni_sadrzaj> LUTRA PRO DIVE d.o.o.  Malinska, OIB 19981099709, Lišina 10, 51511 Malinska zastupanog po punomoćniku Maša Leštan</izvorni_sadrzaj>
    <derivirana_varijabla naziv="DomainObject.Predmet.ProtustrankaFormatedWithAdressOIB_1"> LUTRA PRO DIVE d.o.o.  Malinska, OIB 19981099709, Lišina 10, 51511 Malinska zastupanog po punomoćniku Maša Leštan</derivirana_varijabla>
  </DomainObject.Predmet.ProtustrankaFormatedWithAdressOIB>
  <DomainObject.Predmet.ProtustrankaWithAdress>
    <izvorni_sadrzaj>LUTRA PRO DIVE d.o.o.  Malinska Lišina 10, 51511 Malinska</izvorni_sadrzaj>
    <derivirana_varijabla naziv="DomainObject.Predmet.ProtustrankaWithAdress_1">LUTRA PRO DIVE d.o.o.  Malinska Lišina 10, 51511 Malinska</derivirana_varijabla>
  </DomainObject.Predmet.ProtustrankaWithAdress>
  <DomainObject.Predmet.ProtustrankaWithAdressOIB>
    <izvorni_sadrzaj>LUTRA PRO DIVE d.o.o.  Malinska, OIB 19981099709, Lišina 10, 51511 Malinska</izvorni_sadrzaj>
    <derivirana_varijabla naziv="DomainObject.Predmet.ProtustrankaWithAdressOIB_1">LUTRA PRO DIVE d.o.o.  Malinska, OIB 19981099709, Lišina 10, 51511 Malinska</derivirana_varijabla>
  </DomainObject.Predmet.ProtustrankaWithAdressOIB>
  <DomainObject.Predmet.ProtustrankaNazivFormated>
    <izvorni_sadrzaj>LUTRA PRO DIVE d.o.o.  Malinska</izvorni_sadrzaj>
    <derivirana_varijabla naziv="DomainObject.Predmet.ProtustrankaNazivFormated_1">LUTRA PRO DIVE d.o.o.  Malinska</derivirana_varijabla>
  </DomainObject.Predmet.ProtustrankaNazivFormated>
  <DomainObject.Predmet.ProtustrankaNazivFormatedOIB>
    <izvorni_sadrzaj>LUTRA PRO DIVE d.o.o.  Malinska, OIB 19981099709</izvorni_sadrzaj>
    <derivirana_varijabla naziv="DomainObject.Predmet.ProtustrankaNazivFormatedOIB_1">LUTRA PRO DIVE d.o.o.  Malinska, OIB 19981099709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30929.19</izvorni_sadrzaj>
    <derivirana_varijabla naziv="DomainObject.Predmet.TrenutnaVrijednost_1">30929.19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LUTRA PRO DIVE d.o.o.  Malinska zastupanog po punomoćniku Maša Leštan</item>
    </izvorni_sadrzaj>
    <derivirana_varijabla naziv="DomainObject.Predmet.ProtuStrankaListFormated_1">
      <item>LUTRA PRO DIVE d.o.o.  Malinska zastupanog po punomoćniku Maša Leštan</item>
    </derivirana_varijabla>
  </DomainObject.Predmet.ProtuStrankaListFormated>
  <DomainObject.Predmet.ProtuStrankaListFormatedOIB>
    <izvorni_sadrzaj>
      <item>LUTRA PRO DIVE d.o.o.  Malinska, OIB 19981099709 zastupanog po punomoćniku Maša Leštan</item>
    </izvorni_sadrzaj>
    <derivirana_varijabla naziv="DomainObject.Predmet.ProtuStrankaListFormatedOIB_1">
      <item>LUTRA PRO DIVE d.o.o.  Malinska, OIB 19981099709 zastupanog po punomoćniku Maša Leštan</item>
    </derivirana_varijabla>
  </DomainObject.Predmet.ProtuStrankaListFormatedOIB>
  <DomainObject.Predmet.ProtuStrankaListFormatedWithAdress>
    <izvorni_sadrzaj>
      <item>LUTRA PRO DIVE d.o.o.  Malinska, Lišina 10, 51511 Malinska zastupanog po punomoćniku Maša Leštan</item>
    </izvorni_sadrzaj>
    <derivirana_varijabla naziv="DomainObject.Predmet.ProtuStrankaListFormatedWithAdress_1">
      <item>LUTRA PRO DIVE d.o.o.  Malinska, Lišina 10, 51511 Malinska zastupanog po punomoćniku Maša Leštan</item>
    </derivirana_varijabla>
  </DomainObject.Predmet.ProtuStrankaListFormatedWithAdress>
  <DomainObject.Predmet.ProtuStrankaListFormatedWithAdressOIB>
    <izvorni_sadrzaj>
      <item>LUTRA PRO DIVE d.o.o.  Malinska, OIB 19981099709, Lišina 10, 51511 Malinska zastupanog po punomoćniku Maša Leštan</item>
    </izvorni_sadrzaj>
    <derivirana_varijabla naziv="DomainObject.Predmet.ProtuStrankaListFormatedWithAdressOIB_1">
      <item>LUTRA PRO DIVE d.o.o.  Malinska, OIB 19981099709, Lišina 10, 51511 Malinska zastupanog po punomoćniku Maša Leštan</item>
    </derivirana_varijabla>
  </DomainObject.Predmet.ProtuStrankaListFormatedWithAdressOIB>
  <DomainObject.Predmet.ProtuStrankaListNazivFormated>
    <izvorni_sadrzaj>
      <item>LUTRA PRO DIVE d.o.o.  Malinska</item>
    </izvorni_sadrzaj>
    <derivirana_varijabla naziv="DomainObject.Predmet.ProtuStrankaListNazivFormated_1">
      <item>LUTRA PRO DIVE d.o.o.  Malinska</item>
    </derivirana_varijabla>
  </DomainObject.Predmet.ProtuStrankaListNazivFormated>
  <DomainObject.Predmet.ProtuStrankaListNazivFormatedOIB>
    <izvorni_sadrzaj>
      <item>LUTRA PRO DIVE d.o.o.  Malinska, OIB 19981099709</item>
    </izvorni_sadrzaj>
    <derivirana_varijabla naziv="DomainObject.Predmet.ProtuStrankaListNazivFormatedOIB_1">
      <item>LUTRA PRO DIVE d.o.o.  Malinska, OIB 19981099709</item>
    </derivirana_varijabla>
  </DomainObject.Predmet.ProtuStrankaListNazivFormatedOIB>
  <DomainObject.Predmet.OstaliListFormated>
    <izvorni_sadrzaj>
      <item>Maša Leštan punomoćnica sudionika u postupku LUTRA PRO DIVE d.o.o.  Malinska</item>
    </izvorni_sadrzaj>
    <derivirana_varijabla naziv="DomainObject.Predmet.OstaliListFormated_1">
      <item>Maša Leštan punomoćnica sudionika u postupku LUTRA PRO DIVE d.o.o.  Malinska</item>
    </derivirana_varijabla>
  </DomainObject.Predmet.OstaliListFormated>
  <DomainObject.Predmet.OstaliListFormatedOIB>
    <izvorni_sadrzaj>
      <item>Maša Leštan, OIB 68397540516 punomoćnica sudionika u postupku LUTRA PRO DIVE d.o.o.  Malinska</item>
    </izvorni_sadrzaj>
    <derivirana_varijabla naziv="DomainObject.Predmet.OstaliListFormatedOIB_1">
      <item>Maša Leštan, OIB 68397540516 punomoćnica sudionika u postupku LUTRA PRO DIVE d.o.o.  Malinska</item>
    </derivirana_varijabla>
  </DomainObject.Predmet.OstaliListFormatedOIB>
  <DomainObject.Predmet.OstaliListFormatedWithAdress>
    <izvorni_sadrzaj>
      <item>Maša Leštan, Podolga njiva 5, 1351 Vnanje Gorice punomoćnica sudionika u postupku LUTRA PRO DIVE d.o.o.  Malinska</item>
    </izvorni_sadrzaj>
    <derivirana_varijabla naziv="DomainObject.Predmet.OstaliListFormatedWithAdress_1">
      <item>Maša Leštan, Podolga njiva 5, 1351 Vnanje Gorice punomoćnica sudionika u postupku LUTRA PRO DIVE d.o.o.  Malinska</item>
    </derivirana_varijabla>
  </DomainObject.Predmet.OstaliListFormatedWithAdress>
  <DomainObject.Predmet.OstaliListFormatedWithAdressOIB>
    <izvorni_sadrzaj>
      <item>Maša Leštan, OIB 68397540516, Podolga njiva 5, 1351 Vnanje Gorice punomoćnica sudionika u postupku LUTRA PRO DIVE d.o.o.  Malinska</item>
    </izvorni_sadrzaj>
    <derivirana_varijabla naziv="DomainObject.Predmet.OstaliListFormatedWithAdressOIB_1">
      <item>Maša Leštan, OIB 68397540516, Podolga njiva 5, 1351 Vnanje Gorice punomoćnica sudionika u postupku LUTRA PRO DIVE d.o.o.  Malinska</item>
    </derivirana_varijabla>
  </DomainObject.Predmet.OstaliListFormatedWithAdressOIB>
  <DomainObject.Predmet.OstaliListNazivFormated>
    <izvorni_sadrzaj>
      <item>Maša Leštan</item>
    </izvorni_sadrzaj>
    <derivirana_varijabla naziv="DomainObject.Predmet.OstaliListNazivFormated_1">
      <item>Maša Leštan</item>
    </derivirana_varijabla>
  </DomainObject.Predmet.OstaliListNazivFormated>
  <DomainObject.Predmet.OstaliListNazivFormatedOIB>
    <izvorni_sadrzaj>
      <item>Maša Leštan, OIB 68397540516</item>
    </izvorni_sadrzaj>
    <derivirana_varijabla naziv="DomainObject.Predmet.OstaliListNazivFormatedOIB_1">
      <item>Maša Leštan, OIB 68397540516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2023.</izvorni_sadrzaj>
    <derivirana_varijabla naziv="DomainObject.Datum_1">18. svibnja 2023.</derivirana_varijabla>
  </DomainObject.Datum>
  <DomainObject.PoslovniBrojDokumenta>
    <izvorni_sadrzaj>St-91/2023-14</izvorni_sadrzaj>
    <derivirana_varijabla naziv="DomainObject.PoslovniBrojDokumenta_1">St-91/2023-14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LUTRA PRO DIVE d.o.o.  Malinska</izvorni_sadrzaj>
    <derivirana_varijabla naziv="DomainObject.Predmet.ProtustrankaIDrugi_1">LUTRA PRO DIVE d.o.o. 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LUTRA PRO DIVE d.o.o.  Malinska, OIB 19981099709, Lišina 10, 51511 Malinska</izvorni_sadrzaj>
    <derivirana_varijabla naziv="DomainObject.Predmet.ProtustrankaIDrugiAdressOIB_1">LUTRA PRO DIVE d.o.o.  Malinska, OIB 19981099709, Lišina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LUTRA PRO DIVE d.o.o.  Malinska</item>
      <item>FINA Rijeka</item>
      <item>Maša Leštan</item>
    </izvorni_sadrzaj>
    <derivirana_varijabla naziv="DomainObject.Predmet.SudioniciListNaziv_1">
      <item>LUTRA PRO DIVE d.o.o.  Malinska</item>
      <item>FINA Rijeka</item>
      <item>Maša Leštan</item>
    </derivirana_varijabla>
  </DomainObject.Predmet.SudioniciListNaziv>
  <DomainObject.Predmet.SudioniciListAdressOIB>
    <izvorni_sadrzaj>
      <item>LUTRA PRO DIVE d.o.o.  Malinska, OIB 19981099709, Lišina 10,51511 Malinska</item>
      <item>FINA Rijeka, OIB 85821130368, Frana Kurelca 8,51000 Rijeka</item>
      <item>Maša Leštan, OIB 68397540516, Podolga njiva 5,1351 Vnanje Gorice</item>
    </izvorni_sadrzaj>
    <derivirana_varijabla naziv="DomainObject.Predmet.SudioniciListAdressOIB_1">
      <item>LUTRA PRO DIVE d.o.o.  Malinska, OIB 19981099709, Lišina 10,51511 Malinska</item>
      <item>FINA Rijeka, OIB 85821130368, Frana Kurelca 8,51000 Rijeka</item>
      <item>Maša Leštan, OIB 68397540516, Podolga njiva 5,1351 Vnanje Gorice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19981099709</item>
      <item>, OIB 68397540516</item>
    </izvorni_sadrzaj>
    <derivirana_varijabla naziv="DomainObject.Predmet.SudioniciListNazivOIB_1">
      <item>, OIB 85821130368</item>
      <item>, OIB 19981099709</item>
      <item>, OIB 68397540516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D9801-3302-4263-BEFC-052BB6FA797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300</properties:Words>
  <properties:Characters>1673</properties:Characters>
  <properties:Lines>57</properties:Lines>
  <properties:Paragraphs>23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2023-05-15T06:39:00Z</dcterms:created>
  <dc:creator>rcerneka</dc:creator>
  <cp:lastModifiedBy>Dajana Jurković</cp:lastModifiedBy>
  <cp:lastPrinted>2022-12-06T09:30:00Z</cp:lastPrinted>
  <dcterms:modified xmlns:xsi="http://www.w3.org/2001/XMLSchema-instance" xsi:type="dcterms:W3CDTF">2023-05-18T07:41:00Z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St-91/2023-14 / Zapisnik - Ročište radi rasprave o uvjetima za otvaranje steč. post. (91,2023 zapisnik prethodni 18.5.23..docx)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